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AB24D5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Accommodation &amp; Travel Information for Delegates</w:t>
      </w:r>
    </w:p>
    <w:p w14:paraId="29B0FC70" w14:textId="3C5B35D0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International Seminar – </w:t>
      </w:r>
      <w:r w:rsidR="00E83E8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16</w:t>
      </w:r>
      <w:r w:rsidR="006F6A42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November,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2026</w:t>
      </w:r>
      <w:bookmarkStart w:id="0" w:name="_GoBack"/>
      <w:bookmarkEnd w:id="0"/>
    </w:p>
    <w:p w14:paraId="05D10E50" w14:textId="77777777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Venue</w:t>
      </w:r>
      <w:proofErr w:type="gramStart"/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proofErr w:type="gram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proofErr w:type="spellStart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Manav</w:t>
      </w:r>
      <w:proofErr w:type="spell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Rachna</w:t>
      </w:r>
      <w:proofErr w:type="spell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International Institute of Research and Studies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Sector-43, </w:t>
      </w:r>
      <w:proofErr w:type="spellStart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Surajkund</w:t>
      </w:r>
      <w:proofErr w:type="spell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Road, Faridabad, Haryana, India.</w:t>
      </w:r>
    </w:p>
    <w:p w14:paraId="401EBA53" w14:textId="77777777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Delegates are requested to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book accommodation directly with the hotel of their choice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The following hotels are located within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3–8 km of the conference venue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are convenient for travel.</w:t>
      </w:r>
    </w:p>
    <w:p w14:paraId="02B2E50D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Recommended Hotels </w:t>
      </w:r>
      <w:proofErr w:type="gramStart"/>
      <w:r w:rsidRPr="006103D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Near</w:t>
      </w:r>
      <w:proofErr w:type="gramEnd"/>
      <w:r w:rsidRPr="006103D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 xml:space="preserve"> the Venue</w:t>
      </w:r>
    </w:p>
    <w:tbl>
      <w:tblPr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9"/>
        <w:gridCol w:w="3042"/>
        <w:gridCol w:w="1205"/>
        <w:gridCol w:w="2151"/>
        <w:gridCol w:w="2172"/>
      </w:tblGrid>
      <w:tr w:rsidR="006103DC" w:rsidRPr="006103DC" w14:paraId="770E743A" w14:textId="77777777" w:rsidTr="002F13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09DB65" w14:textId="77777777" w:rsidR="006103DC" w:rsidRPr="006103DC" w:rsidRDefault="006103DC" w:rsidP="0061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Category</w:t>
            </w:r>
          </w:p>
        </w:tc>
        <w:tc>
          <w:tcPr>
            <w:tcW w:w="3012" w:type="dxa"/>
            <w:vAlign w:val="center"/>
            <w:hideMark/>
          </w:tcPr>
          <w:p w14:paraId="293289F6" w14:textId="77777777" w:rsidR="006103DC" w:rsidRPr="006103DC" w:rsidRDefault="006103DC" w:rsidP="0061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Hotel</w:t>
            </w:r>
          </w:p>
        </w:tc>
        <w:tc>
          <w:tcPr>
            <w:tcW w:w="1175" w:type="dxa"/>
            <w:vAlign w:val="center"/>
            <w:hideMark/>
          </w:tcPr>
          <w:p w14:paraId="12E36BCD" w14:textId="77777777" w:rsidR="006103DC" w:rsidRPr="006103DC" w:rsidRDefault="006103DC" w:rsidP="0061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Distance from Venue</w:t>
            </w:r>
          </w:p>
        </w:tc>
        <w:tc>
          <w:tcPr>
            <w:tcW w:w="0" w:type="auto"/>
            <w:vAlign w:val="center"/>
            <w:hideMark/>
          </w:tcPr>
          <w:p w14:paraId="39AB4B40" w14:textId="77777777" w:rsidR="006103DC" w:rsidRPr="006103DC" w:rsidRDefault="006103DC" w:rsidP="0061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Approx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 xml:space="preserve"> Tariff (per night)</w:t>
            </w:r>
          </w:p>
        </w:tc>
        <w:tc>
          <w:tcPr>
            <w:tcW w:w="2127" w:type="dxa"/>
            <w:vAlign w:val="center"/>
            <w:hideMark/>
          </w:tcPr>
          <w:p w14:paraId="7B729D6E" w14:textId="77777777" w:rsidR="006103DC" w:rsidRPr="006103DC" w:rsidRDefault="006103DC" w:rsidP="0061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Contact</w:t>
            </w:r>
          </w:p>
        </w:tc>
      </w:tr>
      <w:tr w:rsidR="006103DC" w:rsidRPr="006103DC" w14:paraId="4E0CEA10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DCB3D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Luxury</w:t>
            </w:r>
          </w:p>
        </w:tc>
        <w:tc>
          <w:tcPr>
            <w:tcW w:w="3012" w:type="dxa"/>
            <w:vAlign w:val="center"/>
            <w:hideMark/>
          </w:tcPr>
          <w:p w14:paraId="5ABA8181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Taj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Surajkund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Resort &amp; Spa</w:t>
            </w:r>
          </w:p>
        </w:tc>
        <w:tc>
          <w:tcPr>
            <w:tcW w:w="1175" w:type="dxa"/>
            <w:vAlign w:val="center"/>
            <w:hideMark/>
          </w:tcPr>
          <w:p w14:paraId="4007215C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~6 km</w:t>
            </w:r>
          </w:p>
        </w:tc>
        <w:tc>
          <w:tcPr>
            <w:tcW w:w="0" w:type="auto"/>
            <w:vAlign w:val="center"/>
            <w:hideMark/>
          </w:tcPr>
          <w:p w14:paraId="6C979026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₹10,000 – ₹15,000</w:t>
            </w:r>
          </w:p>
        </w:tc>
        <w:tc>
          <w:tcPr>
            <w:tcW w:w="2127" w:type="dxa"/>
            <w:vAlign w:val="center"/>
            <w:hideMark/>
          </w:tcPr>
          <w:p w14:paraId="0D81F7D2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+91 129 661 8000</w:t>
            </w:r>
          </w:p>
        </w:tc>
      </w:tr>
      <w:tr w:rsidR="006103DC" w:rsidRPr="006103DC" w14:paraId="01F9D830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C392F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Premium</w:t>
            </w:r>
          </w:p>
        </w:tc>
        <w:tc>
          <w:tcPr>
            <w:tcW w:w="3012" w:type="dxa"/>
            <w:vAlign w:val="center"/>
            <w:hideMark/>
          </w:tcPr>
          <w:p w14:paraId="18AAA3F5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Park Plaza Faridabad</w:t>
            </w:r>
          </w:p>
        </w:tc>
        <w:tc>
          <w:tcPr>
            <w:tcW w:w="1175" w:type="dxa"/>
            <w:vAlign w:val="center"/>
            <w:hideMark/>
          </w:tcPr>
          <w:p w14:paraId="6560A659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~4 km</w:t>
            </w:r>
          </w:p>
        </w:tc>
        <w:tc>
          <w:tcPr>
            <w:tcW w:w="0" w:type="auto"/>
            <w:vAlign w:val="center"/>
            <w:hideMark/>
          </w:tcPr>
          <w:p w14:paraId="47DA94F3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₹6,500 – ₹9,000</w:t>
            </w:r>
          </w:p>
        </w:tc>
        <w:tc>
          <w:tcPr>
            <w:tcW w:w="2127" w:type="dxa"/>
            <w:vAlign w:val="center"/>
            <w:hideMark/>
          </w:tcPr>
          <w:p w14:paraId="27910858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+91 129 424 1111</w:t>
            </w:r>
          </w:p>
        </w:tc>
      </w:tr>
      <w:tr w:rsidR="006103DC" w:rsidRPr="006103DC" w14:paraId="0D0A4EF7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75019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Business</w:t>
            </w:r>
          </w:p>
        </w:tc>
        <w:tc>
          <w:tcPr>
            <w:tcW w:w="3012" w:type="dxa"/>
            <w:vAlign w:val="center"/>
            <w:hideMark/>
          </w:tcPr>
          <w:p w14:paraId="0CF8C4CD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Goldfinch Hotel Delhi NCR</w:t>
            </w:r>
          </w:p>
        </w:tc>
        <w:tc>
          <w:tcPr>
            <w:tcW w:w="1175" w:type="dxa"/>
            <w:vAlign w:val="center"/>
            <w:hideMark/>
          </w:tcPr>
          <w:p w14:paraId="3EA29E4D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~5 km</w:t>
            </w:r>
          </w:p>
        </w:tc>
        <w:tc>
          <w:tcPr>
            <w:tcW w:w="0" w:type="auto"/>
            <w:vAlign w:val="center"/>
            <w:hideMark/>
          </w:tcPr>
          <w:p w14:paraId="7F9FC1CA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₹4,500 – ₹6,500</w:t>
            </w:r>
          </w:p>
        </w:tc>
        <w:tc>
          <w:tcPr>
            <w:tcW w:w="2127" w:type="dxa"/>
            <w:vAlign w:val="center"/>
            <w:hideMark/>
          </w:tcPr>
          <w:p w14:paraId="2EDA7013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+91 129 424 9999</w:t>
            </w:r>
          </w:p>
        </w:tc>
      </w:tr>
      <w:tr w:rsidR="006103DC" w:rsidRPr="006103DC" w14:paraId="2960E406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406D6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Business</w:t>
            </w:r>
          </w:p>
        </w:tc>
        <w:tc>
          <w:tcPr>
            <w:tcW w:w="3012" w:type="dxa"/>
            <w:vAlign w:val="center"/>
            <w:hideMark/>
          </w:tcPr>
          <w:p w14:paraId="670726EB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Sarovar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Portico </w:t>
            </w: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Surajkund</w:t>
            </w:r>
            <w:proofErr w:type="spellEnd"/>
          </w:p>
        </w:tc>
        <w:tc>
          <w:tcPr>
            <w:tcW w:w="1175" w:type="dxa"/>
            <w:vAlign w:val="center"/>
            <w:hideMark/>
          </w:tcPr>
          <w:p w14:paraId="186CE3C9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~5 km</w:t>
            </w:r>
          </w:p>
        </w:tc>
        <w:tc>
          <w:tcPr>
            <w:tcW w:w="0" w:type="auto"/>
            <w:vAlign w:val="center"/>
            <w:hideMark/>
          </w:tcPr>
          <w:p w14:paraId="246B4467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₹4,000 – ₹6,000</w:t>
            </w:r>
          </w:p>
        </w:tc>
        <w:tc>
          <w:tcPr>
            <w:tcW w:w="2127" w:type="dxa"/>
            <w:vAlign w:val="center"/>
            <w:hideMark/>
          </w:tcPr>
          <w:p w14:paraId="422BE79A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+91 129 409 0900</w:t>
            </w:r>
          </w:p>
        </w:tc>
      </w:tr>
      <w:tr w:rsidR="006103DC" w:rsidRPr="006103DC" w14:paraId="51011B0B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8954C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Mid-range</w:t>
            </w:r>
          </w:p>
        </w:tc>
        <w:tc>
          <w:tcPr>
            <w:tcW w:w="3012" w:type="dxa"/>
            <w:vAlign w:val="center"/>
            <w:hideMark/>
          </w:tcPr>
          <w:p w14:paraId="1B24334B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Hotel Saffron </w:t>
            </w: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Kiran</w:t>
            </w:r>
            <w:proofErr w:type="spellEnd"/>
          </w:p>
        </w:tc>
        <w:tc>
          <w:tcPr>
            <w:tcW w:w="1175" w:type="dxa"/>
            <w:vAlign w:val="center"/>
            <w:hideMark/>
          </w:tcPr>
          <w:p w14:paraId="56D07DF1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~7 km</w:t>
            </w:r>
          </w:p>
        </w:tc>
        <w:tc>
          <w:tcPr>
            <w:tcW w:w="0" w:type="auto"/>
            <w:vAlign w:val="center"/>
            <w:hideMark/>
          </w:tcPr>
          <w:p w14:paraId="177C5B26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₹3,500 – ₹5,000</w:t>
            </w:r>
          </w:p>
        </w:tc>
        <w:tc>
          <w:tcPr>
            <w:tcW w:w="2127" w:type="dxa"/>
            <w:vAlign w:val="center"/>
            <w:hideMark/>
          </w:tcPr>
          <w:p w14:paraId="18C1770E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+91 129 408 5555</w:t>
            </w:r>
          </w:p>
        </w:tc>
      </w:tr>
      <w:tr w:rsidR="006103DC" w:rsidRPr="006103DC" w14:paraId="19F4ED78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74F5C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Budget</w:t>
            </w:r>
          </w:p>
        </w:tc>
        <w:tc>
          <w:tcPr>
            <w:tcW w:w="3012" w:type="dxa"/>
            <w:vAlign w:val="center"/>
            <w:hideMark/>
          </w:tcPr>
          <w:p w14:paraId="262C5883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Miran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Hotel &amp; Suites</w:t>
            </w:r>
          </w:p>
        </w:tc>
        <w:tc>
          <w:tcPr>
            <w:tcW w:w="1175" w:type="dxa"/>
            <w:vAlign w:val="center"/>
            <w:hideMark/>
          </w:tcPr>
          <w:p w14:paraId="0E4C5623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~4 km</w:t>
            </w:r>
          </w:p>
        </w:tc>
        <w:tc>
          <w:tcPr>
            <w:tcW w:w="0" w:type="auto"/>
            <w:vAlign w:val="center"/>
            <w:hideMark/>
          </w:tcPr>
          <w:p w14:paraId="21912734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₹2,000 – ₹3,000</w:t>
            </w:r>
          </w:p>
        </w:tc>
        <w:tc>
          <w:tcPr>
            <w:tcW w:w="2127" w:type="dxa"/>
            <w:vAlign w:val="center"/>
            <w:hideMark/>
          </w:tcPr>
          <w:p w14:paraId="5899A8FE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+91 70424 45555</w:t>
            </w:r>
          </w:p>
        </w:tc>
      </w:tr>
      <w:tr w:rsidR="006103DC" w:rsidRPr="006103DC" w14:paraId="4F80B380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6DC39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Budget</w:t>
            </w:r>
          </w:p>
        </w:tc>
        <w:tc>
          <w:tcPr>
            <w:tcW w:w="3012" w:type="dxa"/>
            <w:vAlign w:val="center"/>
            <w:hideMark/>
          </w:tcPr>
          <w:p w14:paraId="0D7B696D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Remedra</w:t>
            </w:r>
            <w:proofErr w:type="spellEnd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Hotel &amp; Residences</w:t>
            </w:r>
          </w:p>
        </w:tc>
        <w:tc>
          <w:tcPr>
            <w:tcW w:w="1175" w:type="dxa"/>
            <w:vAlign w:val="center"/>
            <w:hideMark/>
          </w:tcPr>
          <w:p w14:paraId="52883198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~4 km</w:t>
            </w:r>
          </w:p>
        </w:tc>
        <w:tc>
          <w:tcPr>
            <w:tcW w:w="0" w:type="auto"/>
            <w:vAlign w:val="center"/>
            <w:hideMark/>
          </w:tcPr>
          <w:p w14:paraId="4DE37A7F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₹2,500 – ₹3,500</w:t>
            </w:r>
          </w:p>
        </w:tc>
        <w:tc>
          <w:tcPr>
            <w:tcW w:w="2127" w:type="dxa"/>
            <w:vAlign w:val="center"/>
            <w:hideMark/>
          </w:tcPr>
          <w:p w14:paraId="2ADF31A8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+91 98117 70004</w:t>
            </w:r>
          </w:p>
        </w:tc>
      </w:tr>
      <w:tr w:rsidR="006103DC" w:rsidRPr="006103DC" w14:paraId="2F63A64D" w14:textId="77777777" w:rsidTr="002F13F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31B8E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Economy</w:t>
            </w:r>
          </w:p>
        </w:tc>
        <w:tc>
          <w:tcPr>
            <w:tcW w:w="3012" w:type="dxa"/>
            <w:vAlign w:val="center"/>
            <w:hideMark/>
          </w:tcPr>
          <w:p w14:paraId="35F4D933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Royal </w:t>
            </w:r>
            <w:proofErr w:type="spellStart"/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Imperio</w:t>
            </w:r>
            <w:proofErr w:type="spellEnd"/>
          </w:p>
        </w:tc>
        <w:tc>
          <w:tcPr>
            <w:tcW w:w="1175" w:type="dxa"/>
            <w:vAlign w:val="center"/>
            <w:hideMark/>
          </w:tcPr>
          <w:p w14:paraId="0D3D3F5D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~3 km</w:t>
            </w:r>
          </w:p>
        </w:tc>
        <w:tc>
          <w:tcPr>
            <w:tcW w:w="0" w:type="auto"/>
            <w:vAlign w:val="center"/>
            <w:hideMark/>
          </w:tcPr>
          <w:p w14:paraId="01B4915B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₹1,800 – ₹2,800</w:t>
            </w:r>
          </w:p>
        </w:tc>
        <w:tc>
          <w:tcPr>
            <w:tcW w:w="2127" w:type="dxa"/>
            <w:vAlign w:val="center"/>
            <w:hideMark/>
          </w:tcPr>
          <w:p w14:paraId="0738F6E0" w14:textId="77777777" w:rsidR="006103DC" w:rsidRPr="006103DC" w:rsidRDefault="006103DC" w:rsidP="006103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6103DC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+91 93110 09044</w:t>
            </w:r>
          </w:p>
        </w:tc>
      </w:tr>
    </w:tbl>
    <w:p w14:paraId="1CEFA7EA" w14:textId="77777777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📌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Note</w:t>
      </w:r>
      <w:proofErr w:type="gramStart"/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proofErr w:type="gram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Hotel tariffs are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approximate and may vary depending on room category, taxes, and availability. Early booking is recommended.</w:t>
      </w:r>
    </w:p>
    <w:p w14:paraId="507D0C6C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t>Transportation Information</w:t>
      </w:r>
    </w:p>
    <w:p w14:paraId="68525C14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Nearest Airport</w:t>
      </w:r>
    </w:p>
    <w:p w14:paraId="3AA36B18" w14:textId="77777777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✈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Indira Gandhi International Airport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Distance from venue: ~35 km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Travel time: ~45–60 minutes by taxi.</w:t>
      </w:r>
    </w:p>
    <w:p w14:paraId="2A504CEA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Nearest Metro Station</w:t>
      </w:r>
    </w:p>
    <w:p w14:paraId="65A374A3" w14:textId="77777777" w:rsidR="006103DC" w:rsidRPr="006103DC" w:rsidRDefault="006103DC" w:rsidP="00610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🚇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Badarpur</w:t>
      </w:r>
      <w:proofErr w:type="spellEnd"/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Border Metro Station</w:t>
      </w: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Distance: ~6 km from venue.</w:t>
      </w:r>
    </w:p>
    <w:p w14:paraId="4ABE83EE" w14:textId="77777777" w:rsidR="006103DC" w:rsidRPr="006103DC" w:rsidRDefault="006103DC" w:rsidP="006103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Local Transport Options</w:t>
      </w:r>
    </w:p>
    <w:p w14:paraId="09D81ED3" w14:textId="77777777" w:rsidR="006103DC" w:rsidRPr="006103DC" w:rsidRDefault="006103DC" w:rsidP="006103D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 taxis: </w:t>
      </w:r>
      <w:proofErr w:type="spellStart"/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Uber</w:t>
      </w:r>
      <w:proofErr w:type="spellEnd"/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</w:t>
      </w:r>
      <w:r w:rsidRPr="006103DC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Ola Cabs</w:t>
      </w:r>
    </w:p>
    <w:p w14:paraId="43234491" w14:textId="77777777" w:rsidR="006103DC" w:rsidRPr="006103DC" w:rsidRDefault="006103DC" w:rsidP="006103D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Local taxis and auto-rickshaws</w:t>
      </w:r>
    </w:p>
    <w:p w14:paraId="3B0A4631" w14:textId="77777777" w:rsidR="006103DC" w:rsidRPr="006103DC" w:rsidRDefault="006103DC" w:rsidP="006103D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103DC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Hotel cab services</w:t>
      </w:r>
    </w:p>
    <w:p w14:paraId="33C6349C" w14:textId="77777777" w:rsidR="00A25F0A" w:rsidRPr="00A25F0A" w:rsidRDefault="00A25F0A" w:rsidP="00A25F0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</w:pPr>
      <w:r w:rsidRPr="00A25F0A">
        <w:rPr>
          <w:rFonts w:ascii="Times New Roman" w:eastAsia="Times New Roman" w:hAnsi="Times New Roman" w:cs="Times New Roman"/>
          <w:b/>
          <w:bCs/>
          <w:kern w:val="36"/>
          <w:lang w:eastAsia="en-GB"/>
          <w14:ligatures w14:val="none"/>
        </w:rPr>
        <w:lastRenderedPageBreak/>
        <w:t>Conference Location Map for Delegates</w:t>
      </w:r>
    </w:p>
    <w:p w14:paraId="55DD0483" w14:textId="77777777" w:rsidR="00A25F0A" w:rsidRPr="00A25F0A" w:rsidRDefault="00A25F0A" w:rsidP="00A25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25F0A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📍</w:t>
      </w:r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A25F0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Conference Venue</w:t>
      </w:r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proofErr w:type="spellStart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Manav</w:t>
      </w:r>
      <w:proofErr w:type="spellEnd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Rachna</w:t>
      </w:r>
      <w:proofErr w:type="spellEnd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International Institute of Research and Studies</w:t>
      </w:r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Sector-43, </w:t>
      </w:r>
      <w:proofErr w:type="spellStart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Surajkund</w:t>
      </w:r>
      <w:proofErr w:type="spellEnd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Road, Faridabad, Haryana, India</w:t>
      </w:r>
    </w:p>
    <w:p w14:paraId="56437DF2" w14:textId="3A8ABEF6" w:rsidR="00A25F0A" w:rsidRPr="00A25F0A" w:rsidRDefault="00A25F0A" w:rsidP="00A25F0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A25F0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Interactive Map (Recommended for Delegates)</w:t>
      </w:r>
    </w:p>
    <w:p w14:paraId="14DD75CD" w14:textId="77777777" w:rsidR="00A25F0A" w:rsidRPr="00A25F0A" w:rsidRDefault="00A25F0A" w:rsidP="00A25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Delegates can view the venue and nearby hotels here:</w:t>
      </w:r>
    </w:p>
    <w:p w14:paraId="0EFCFF9C" w14:textId="77777777" w:rsidR="00A25F0A" w:rsidRPr="00A25F0A" w:rsidRDefault="00A25F0A" w:rsidP="00A25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25F0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Google Maps</w:t>
      </w:r>
      <w:proofErr w:type="gramStart"/>
      <w:r w:rsidRPr="00A25F0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proofErr w:type="gramEnd"/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https://maps.google.com/?q=Manav+Rachna+International+Institute+of+Research+and+Studies+Faridabad</w:t>
      </w:r>
    </w:p>
    <w:p w14:paraId="1AE6B7C0" w14:textId="77777777" w:rsidR="00A25F0A" w:rsidRPr="00A25F0A" w:rsidRDefault="00A25F0A" w:rsidP="00A25F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A25F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link will automatically show directions from hotels or the airport.</w:t>
      </w:r>
    </w:p>
    <w:p w14:paraId="2023FD72" w14:textId="475DFFC3" w:rsidR="00A25F0A" w:rsidRPr="00A25F0A" w:rsidRDefault="00A25F0A" w:rsidP="00A25F0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sectPr w:rsidR="00A25F0A" w:rsidRPr="00A25F0A" w:rsidSect="002F13F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F7D1D"/>
    <w:multiLevelType w:val="multilevel"/>
    <w:tmpl w:val="098C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C6EBE"/>
    <w:multiLevelType w:val="multilevel"/>
    <w:tmpl w:val="9118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75E2A"/>
    <w:multiLevelType w:val="multilevel"/>
    <w:tmpl w:val="55A6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BC3402"/>
    <w:multiLevelType w:val="multilevel"/>
    <w:tmpl w:val="DFCE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696481"/>
    <w:multiLevelType w:val="multilevel"/>
    <w:tmpl w:val="C770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402BE9"/>
    <w:multiLevelType w:val="multilevel"/>
    <w:tmpl w:val="992E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6625E2"/>
    <w:multiLevelType w:val="multilevel"/>
    <w:tmpl w:val="0D1E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5758D"/>
    <w:multiLevelType w:val="multilevel"/>
    <w:tmpl w:val="07FA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41126B"/>
    <w:multiLevelType w:val="multilevel"/>
    <w:tmpl w:val="6AD2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52706E"/>
    <w:multiLevelType w:val="multilevel"/>
    <w:tmpl w:val="F702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F338BA"/>
    <w:multiLevelType w:val="multilevel"/>
    <w:tmpl w:val="03A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CF6B3C"/>
    <w:multiLevelType w:val="multilevel"/>
    <w:tmpl w:val="6E4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3B1846"/>
    <w:multiLevelType w:val="multilevel"/>
    <w:tmpl w:val="BF301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67281F"/>
    <w:multiLevelType w:val="multilevel"/>
    <w:tmpl w:val="F418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C0523B"/>
    <w:multiLevelType w:val="multilevel"/>
    <w:tmpl w:val="CD8AA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0864A6D"/>
    <w:multiLevelType w:val="multilevel"/>
    <w:tmpl w:val="1806E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BC4348"/>
    <w:multiLevelType w:val="multilevel"/>
    <w:tmpl w:val="A89C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D27301"/>
    <w:multiLevelType w:val="multilevel"/>
    <w:tmpl w:val="9F4A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EC2EC0"/>
    <w:multiLevelType w:val="multilevel"/>
    <w:tmpl w:val="71FE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19333E"/>
    <w:multiLevelType w:val="multilevel"/>
    <w:tmpl w:val="27D4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232D5B"/>
    <w:multiLevelType w:val="multilevel"/>
    <w:tmpl w:val="874C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2130881"/>
    <w:multiLevelType w:val="multilevel"/>
    <w:tmpl w:val="DBE6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ED061B"/>
    <w:multiLevelType w:val="multilevel"/>
    <w:tmpl w:val="D57A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71446"/>
    <w:multiLevelType w:val="multilevel"/>
    <w:tmpl w:val="06C8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082CBC"/>
    <w:multiLevelType w:val="multilevel"/>
    <w:tmpl w:val="B23A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15"/>
  </w:num>
  <w:num w:numId="4">
    <w:abstractNumId w:val="1"/>
  </w:num>
  <w:num w:numId="5">
    <w:abstractNumId w:val="18"/>
  </w:num>
  <w:num w:numId="6">
    <w:abstractNumId w:val="4"/>
  </w:num>
  <w:num w:numId="7">
    <w:abstractNumId w:val="11"/>
  </w:num>
  <w:num w:numId="8">
    <w:abstractNumId w:val="14"/>
  </w:num>
  <w:num w:numId="9">
    <w:abstractNumId w:val="22"/>
  </w:num>
  <w:num w:numId="10">
    <w:abstractNumId w:val="20"/>
  </w:num>
  <w:num w:numId="11">
    <w:abstractNumId w:val="9"/>
  </w:num>
  <w:num w:numId="12">
    <w:abstractNumId w:val="13"/>
  </w:num>
  <w:num w:numId="13">
    <w:abstractNumId w:val="19"/>
  </w:num>
  <w:num w:numId="14">
    <w:abstractNumId w:val="17"/>
  </w:num>
  <w:num w:numId="15">
    <w:abstractNumId w:val="21"/>
  </w:num>
  <w:num w:numId="16">
    <w:abstractNumId w:val="3"/>
  </w:num>
  <w:num w:numId="17">
    <w:abstractNumId w:val="5"/>
  </w:num>
  <w:num w:numId="18">
    <w:abstractNumId w:val="10"/>
  </w:num>
  <w:num w:numId="19">
    <w:abstractNumId w:val="24"/>
  </w:num>
  <w:num w:numId="20">
    <w:abstractNumId w:val="16"/>
  </w:num>
  <w:num w:numId="21">
    <w:abstractNumId w:val="2"/>
  </w:num>
  <w:num w:numId="22">
    <w:abstractNumId w:val="23"/>
  </w:num>
  <w:num w:numId="23">
    <w:abstractNumId w:val="7"/>
  </w:num>
  <w:num w:numId="24">
    <w:abstractNumId w:val="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13B"/>
    <w:rsid w:val="002F13F4"/>
    <w:rsid w:val="003D1E0B"/>
    <w:rsid w:val="005D313B"/>
    <w:rsid w:val="005E7F67"/>
    <w:rsid w:val="006103DC"/>
    <w:rsid w:val="006F6A42"/>
    <w:rsid w:val="007F4D0A"/>
    <w:rsid w:val="00917466"/>
    <w:rsid w:val="009F555F"/>
    <w:rsid w:val="00A25F0A"/>
    <w:rsid w:val="00B07ECA"/>
    <w:rsid w:val="00BA24DE"/>
    <w:rsid w:val="00C9175C"/>
    <w:rsid w:val="00D1626E"/>
    <w:rsid w:val="00E8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01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13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25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25F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13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25F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A25F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Gurjeet Kaur Chawla</dc:creator>
  <cp:keywords/>
  <dc:description/>
  <cp:lastModifiedBy>Libin</cp:lastModifiedBy>
  <cp:revision>10</cp:revision>
  <dcterms:created xsi:type="dcterms:W3CDTF">2026-03-05T13:55:00Z</dcterms:created>
  <dcterms:modified xsi:type="dcterms:W3CDTF">2026-09-14T09:23:00Z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8dfdafbd-9e65-404d-a3ae-fe0f419f5d36</vt:lpwstr>
  </property>
</Properties>
</file>